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87E" w:rsidRPr="00453C14" w:rsidRDefault="00EE287E">
      <w:pPr>
        <w:rPr>
          <w:noProof/>
          <w:sz w:val="48"/>
          <w:szCs w:val="48"/>
        </w:rPr>
      </w:pPr>
    </w:p>
    <w:p w:rsidR="00453C14" w:rsidRDefault="00EE287E" w:rsidP="00DB206C">
      <w:pPr>
        <w:ind w:hanging="9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4695825</wp:posOffset>
                </wp:positionH>
                <wp:positionV relativeFrom="paragraph">
                  <wp:posOffset>4497705</wp:posOffset>
                </wp:positionV>
                <wp:extent cx="3419475" cy="361950"/>
                <wp:effectExtent l="0" t="0" r="952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E287E" w:rsidRPr="00EE287E" w:rsidRDefault="00EE287E">
                            <w:pPr>
                              <w:rPr>
                                <w:rFonts w:ascii="Albertus Extra Bold" w:hAnsi="Albertus Extra Bold"/>
                                <w:sz w:val="32"/>
                              </w:rPr>
                            </w:pPr>
                            <w:r w:rsidRPr="00EE287E">
                              <w:rPr>
                                <w:rFonts w:ascii="Albertus Extra Bold" w:hAnsi="Albertus Extra Bold"/>
                                <w:sz w:val="32"/>
                              </w:rPr>
                              <w:t>Loudon County, Tennessee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69.75pt;margin-top:354.15pt;width:269.2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" fillcolor="white [3201]" stroked="f" strokeweight=".5pt">
                <v:textbox>
                  <w:txbxContent>
                    <w:p w:rsidR="00EE287E" w:rsidRPr="00EE287E" w:rsidRDefault="00EE287E">
                      <w:pPr>
                        <w:rPr>
                          <w:rFonts w:ascii="Albertus Extra Bold" w:hAnsi="Albertus Extra Bold"/>
                          <w:sz w:val="32"/>
                        </w:rPr>
                      </w:pPr>
                      <w:r w:rsidRPr="00EE287E">
                        <w:rPr>
                          <w:rFonts w:ascii="Albertus Extra Bold" w:hAnsi="Albertus Extra Bold"/>
                          <w:sz w:val="32"/>
                        </w:rPr>
                        <w:t>Loudon County, Tennessee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1535430</wp:posOffset>
                </wp:positionV>
                <wp:extent cx="8582025" cy="338137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82025" cy="3381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E287E" w:rsidRDefault="00EE287E">
                            <w:r>
                              <w:rPr>
                                <w:noProof/>
                              </w:rPr>
                              <w:t xml:space="preserve">                                                                                         </w:t>
                            </w:r>
                            <w:r w:rsidRPr="00EE287E">
                              <w:rPr>
                                <w:noProof/>
                              </w:rPr>
                              <w:drawing>
                                <wp:inline distT="0" distB="0" distL="0" distR="0" wp14:anchorId="41AC4C7B" wp14:editId="09FEDA43">
                                  <wp:extent cx="7892415" cy="2219254"/>
                                  <wp:effectExtent l="323850" t="323850" r="318135" b="314960"/>
                                  <wp:docPr id="6" name="Picture 6" descr="C:\Users\GoodsamED\Pictures\Lake 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GoodsamED\Pictures\Lake 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85502" cy="2273548"/>
                                          </a:xfrm>
                                          <a:prstGeom prst="round2DiagRect">
                                            <a:avLst>
                                              <a:gd name="adj1" fmla="val 16667"/>
                                              <a:gd name="adj2" fmla="val 0"/>
                                            </a:avLst>
                                          </a:prstGeom>
                                          <a:ln w="88900" cap="sq">
                                            <a:solidFill>
                                              <a:srgbClr val="FFFFFF"/>
                                            </a:solidFill>
                                            <a:miter lim="800000"/>
                                          </a:ln>
                                          <a:effectLst>
                                            <a:outerShdw blurRad="254000" algn="tl" rotWithShape="0">
                                              <a:srgbClr val="000000">
                                                <a:alpha val="43000"/>
                                              </a:srgb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0;margin-top:120.9pt;width:675.75pt;height:266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" fillcolor="white [3201]" strokeweight=".5pt">
                <v:textbox>
                  <w:txbxContent>
                    <w:p w:rsidR="00EE287E" w:rsidRDefault="00EE287E">
                      <w:r>
                        <w:rPr>
                          <w:noProof/>
                        </w:rPr>
                        <w:t xml:space="preserve">                                                                                         </w:t>
                      </w:r>
                      <w:r w:rsidRPr="00EE287E">
                        <w:rPr>
                          <w:noProof/>
                        </w:rPr>
                        <w:drawing>
                          <wp:inline distT="0" distB="0" distL="0" distR="0" wp14:anchorId="41AC4C7B" wp14:editId="09FEDA43">
                            <wp:extent cx="7892415" cy="2219254"/>
                            <wp:effectExtent l="323850" t="323850" r="318135" b="314960"/>
                            <wp:docPr id="6" name="Picture 6" descr="C:\Users\GoodsamED\Pictures\Lake 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GoodsamED\Pictures\Lake 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85502" cy="2273548"/>
                                    </a:xfrm>
                                    <a:prstGeom prst="round2DiagRect">
                                      <a:avLst>
                                        <a:gd name="adj1" fmla="val 16667"/>
                                        <a:gd name="adj2" fmla="val 0"/>
                                      </a:avLst>
                                    </a:prstGeom>
                                    <a:ln w="88900" cap="sq">
                                      <a:solidFill>
                                        <a:srgbClr val="FFFFFF"/>
                                      </a:solidFill>
                                      <a:miter lim="800000"/>
                                    </a:ln>
                                    <a:effectLst>
                                      <a:outerShdw blurRad="254000" algn="tl" rotWithShape="0">
                                        <a:srgbClr val="000000">
                                          <a:alpha val="43000"/>
                                        </a:srgb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2668905</wp:posOffset>
                </wp:positionV>
                <wp:extent cx="2733675" cy="2028825"/>
                <wp:effectExtent l="0" t="0" r="9525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2028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E287E" w:rsidRDefault="00EE287E">
                            <w:r w:rsidRPr="00EE287E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524125" cy="1876425"/>
                                  <wp:effectExtent l="19050" t="0" r="28575" b="561975"/>
                                  <wp:docPr id="10" name="Picture 10" descr="C:\Users\GoodsamED\Pictures\GSC Logo\GoodSamLoudonCounty_4Color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GoodsamED\Pictures\GSC Logo\GoodSamLoudonCounty_4Color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47171" cy="1893557"/>
                                          </a:xfrm>
                                          <a:prstGeom prst="roundRect">
                                            <a:avLst>
                                              <a:gd name="adj" fmla="val 8594"/>
                                            </a:avLst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  <a:effectLst>
                                            <a:reflection blurRad="12700" stA="38000" endPos="28000" dist="5000" dir="5400000" sy="-100000" algn="bl" rotWithShape="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7.5pt;margin-top:210.15pt;width:215.25pt;height:15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" fillcolor="white [3201]" stroked="f" strokeweight=".5pt">
                <v:textbox>
                  <w:txbxContent>
                    <w:p w:rsidR="00EE287E" w:rsidRDefault="00EE287E">
                      <w:r w:rsidRPr="00EE287E">
                        <w:rPr>
                          <w:noProof/>
                        </w:rPr>
                        <w:drawing>
                          <wp:inline distT="0" distB="0" distL="0" distR="0">
                            <wp:extent cx="2524125" cy="1876425"/>
                            <wp:effectExtent l="19050" t="0" r="28575" b="561975"/>
                            <wp:docPr id="10" name="Picture 10" descr="C:\Users\GoodsamED\Pictures\GSC Logo\GoodSamLoudonCounty_4Color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GoodsamED\Pictures\GSC Logo\GoodSamLoudonCounty_4Color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47171" cy="1893557"/>
                                    </a:xfrm>
                                    <a:prstGeom prst="roundRect">
                                      <a:avLst>
                                        <a:gd name="adj" fmla="val 8594"/>
                                      </a:avLst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ffectLst>
                                      <a:reflection blurRad="12700" stA="38000" endPos="28000" dist="5000" dir="5400000" sy="-100000" algn="bl" rotWithShape="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                                                                                       </w:t>
      </w:r>
      <w:bookmarkStart w:id="0" w:name="_GoBack"/>
      <w:bookmarkEnd w:id="0"/>
    </w:p>
    <w:sectPr w:rsidR="00453C14" w:rsidSect="00DB206C">
      <w:pgSz w:w="15840" w:h="12240" w:orient="landscape"/>
      <w:pgMar w:top="630" w:right="36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bertus Extra Bold"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C14"/>
    <w:rsid w:val="002B700A"/>
    <w:rsid w:val="00453C14"/>
    <w:rsid w:val="00DB206C"/>
    <w:rsid w:val="00E522F1"/>
    <w:rsid w:val="00EA4A94"/>
    <w:rsid w:val="00EE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52077"/>
  <w15:chartTrackingRefBased/>
  <w15:docId w15:val="{AE007132-5615-4C7B-A100-B821F4CDB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2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2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Karen</cp:lastModifiedBy>
  <cp:revision>2</cp:revision>
  <cp:lastPrinted>2020-05-20T13:35:00Z</cp:lastPrinted>
  <dcterms:created xsi:type="dcterms:W3CDTF">2020-05-20T15:32:00Z</dcterms:created>
  <dcterms:modified xsi:type="dcterms:W3CDTF">2020-05-20T15:32:00Z</dcterms:modified>
</cp:coreProperties>
</file>